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0"/>
        <w:gridCol w:w="5400"/>
      </w:tblGrid>
      <w:tr w:rsidR="00572345" w:rsidRPr="00572345" w:rsidTr="00572345">
        <w:trPr>
          <w:tblCellSpacing w:w="15" w:type="dxa"/>
        </w:trPr>
        <w:tc>
          <w:tcPr>
            <w:tcW w:w="4275" w:type="dxa"/>
            <w:vAlign w:val="center"/>
            <w:hideMark/>
          </w:tcPr>
          <w:p w:rsidR="0005544C" w:rsidRPr="00572345" w:rsidRDefault="0005544C" w:rsidP="00572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6"/>
                <w:szCs w:val="26"/>
              </w:rPr>
            </w:pPr>
            <w:r w:rsidRPr="00572345">
              <w:rPr>
                <w:rFonts w:ascii="Arial" w:eastAsia="Times New Roman" w:hAnsi="Arial" w:cs="Arial"/>
                <w:color w:val="000000" w:themeColor="text1"/>
                <w:sz w:val="26"/>
                <w:szCs w:val="26"/>
              </w:rPr>
              <w:t xml:space="preserve">BỘ TÀI CHÍNH </w:t>
            </w:r>
            <w:r w:rsidRPr="00572345">
              <w:rPr>
                <w:rFonts w:ascii="Arial" w:eastAsia="Times New Roman" w:hAnsi="Arial" w:cs="Arial"/>
                <w:color w:val="000000" w:themeColor="text1"/>
                <w:sz w:val="26"/>
                <w:szCs w:val="26"/>
              </w:rPr>
              <w:br/>
            </w:r>
            <w:r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>TỔNG CỤC HẢI QUAN</w:t>
            </w:r>
            <w:r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br/>
              <w:t>-------</w:t>
            </w:r>
          </w:p>
        </w:tc>
        <w:tc>
          <w:tcPr>
            <w:tcW w:w="5355" w:type="dxa"/>
            <w:vAlign w:val="center"/>
            <w:hideMark/>
          </w:tcPr>
          <w:p w:rsidR="0005544C" w:rsidRPr="00572345" w:rsidRDefault="0005544C" w:rsidP="00572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6"/>
                <w:szCs w:val="26"/>
              </w:rPr>
            </w:pPr>
            <w:r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>CỘNG HÒA XÃ HỘI CHỦ NGHĨA VIỆT NAM</w:t>
            </w:r>
            <w:r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br/>
            </w:r>
            <w:proofErr w:type="spellStart"/>
            <w:r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>Độc</w:t>
            </w:r>
            <w:proofErr w:type="spellEnd"/>
            <w:r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>lập</w:t>
            </w:r>
            <w:proofErr w:type="spellEnd"/>
            <w:r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 xml:space="preserve"> - </w:t>
            </w:r>
            <w:proofErr w:type="spellStart"/>
            <w:r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>Tự</w:t>
            </w:r>
            <w:proofErr w:type="spellEnd"/>
            <w:r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 xml:space="preserve"> do - </w:t>
            </w:r>
            <w:proofErr w:type="spellStart"/>
            <w:r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>Hạnh</w:t>
            </w:r>
            <w:proofErr w:type="spellEnd"/>
            <w:r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>phúc</w:t>
            </w:r>
            <w:proofErr w:type="spellEnd"/>
            <w:r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br/>
              <w:t>---------------</w:t>
            </w:r>
          </w:p>
        </w:tc>
      </w:tr>
      <w:tr w:rsidR="00572345" w:rsidRPr="00572345" w:rsidTr="00572345">
        <w:trPr>
          <w:tblCellSpacing w:w="15" w:type="dxa"/>
        </w:trPr>
        <w:tc>
          <w:tcPr>
            <w:tcW w:w="4275" w:type="dxa"/>
            <w:vAlign w:val="center"/>
            <w:hideMark/>
          </w:tcPr>
          <w:p w:rsidR="0005544C" w:rsidRPr="00572345" w:rsidRDefault="00323FE0" w:rsidP="00572345">
            <w:pPr>
              <w:pStyle w:val="Heading1"/>
              <w:spacing w:before="0" w:beforeAutospacing="0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proofErr w:type="spellStart"/>
            <w:r w:rsidRPr="00572345">
              <w:rPr>
                <w:rFonts w:ascii="Arial" w:hAnsi="Arial" w:cs="Arial"/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572345">
              <w:rPr>
                <w:rFonts w:ascii="Arial" w:hAnsi="Arial" w:cs="Arial"/>
                <w:color w:val="000000" w:themeColor="text1"/>
                <w:sz w:val="26"/>
                <w:szCs w:val="26"/>
              </w:rPr>
              <w:t>: 430</w:t>
            </w:r>
            <w:r w:rsidR="00572345" w:rsidRPr="00572345">
              <w:rPr>
                <w:rFonts w:ascii="Arial" w:hAnsi="Arial" w:cs="Arial"/>
                <w:color w:val="000000" w:themeColor="text1"/>
                <w:sz w:val="26"/>
                <w:szCs w:val="26"/>
              </w:rPr>
              <w:t>9</w:t>
            </w:r>
            <w:r w:rsidR="0005544C" w:rsidRPr="00572345">
              <w:rPr>
                <w:rFonts w:ascii="Arial" w:hAnsi="Arial" w:cs="Arial"/>
                <w:color w:val="000000" w:themeColor="text1"/>
                <w:sz w:val="26"/>
                <w:szCs w:val="26"/>
              </w:rPr>
              <w:t>/TCHQ-</w:t>
            </w:r>
            <w:r w:rsidR="00572345" w:rsidRPr="00572345">
              <w:rPr>
                <w:rFonts w:ascii="Arial" w:hAnsi="Arial" w:cs="Arial"/>
                <w:color w:val="000000" w:themeColor="text1"/>
                <w:sz w:val="26"/>
                <w:szCs w:val="26"/>
              </w:rPr>
              <w:t>TXNK</w:t>
            </w:r>
            <w:r w:rsidR="0005544C" w:rsidRPr="00572345">
              <w:rPr>
                <w:rFonts w:ascii="Arial" w:hAnsi="Arial" w:cs="Arial"/>
                <w:color w:val="000000" w:themeColor="text1"/>
                <w:sz w:val="26"/>
                <w:szCs w:val="26"/>
              </w:rPr>
              <w:br/>
            </w:r>
            <w:r w:rsidR="0005544C" w:rsidRPr="00572345">
              <w:rPr>
                <w:rFonts w:ascii="Arial" w:hAnsi="Arial" w:cs="Arial"/>
                <w:b w:val="0"/>
                <w:i/>
                <w:color w:val="000000" w:themeColor="text1"/>
                <w:sz w:val="26"/>
                <w:szCs w:val="26"/>
              </w:rPr>
              <w:t>V/v</w:t>
            </w:r>
            <w:r w:rsidR="0005544C" w:rsidRPr="00572345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572345" w:rsidRPr="00572345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kern w:val="0"/>
                <w:sz w:val="26"/>
                <w:szCs w:val="26"/>
              </w:rPr>
              <w:t>hoàn</w:t>
            </w:r>
            <w:proofErr w:type="spellEnd"/>
            <w:r w:rsidR="00572345" w:rsidRPr="00572345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kern w:val="0"/>
                <w:sz w:val="26"/>
                <w:szCs w:val="26"/>
              </w:rPr>
              <w:t xml:space="preserve"> </w:t>
            </w:r>
            <w:proofErr w:type="spellStart"/>
            <w:r w:rsidR="00572345" w:rsidRPr="00572345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kern w:val="0"/>
                <w:sz w:val="26"/>
                <w:szCs w:val="26"/>
              </w:rPr>
              <w:t>thuế</w:t>
            </w:r>
            <w:proofErr w:type="spellEnd"/>
            <w:r w:rsidR="00572345" w:rsidRPr="00572345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kern w:val="0"/>
                <w:sz w:val="26"/>
                <w:szCs w:val="26"/>
              </w:rPr>
              <w:t xml:space="preserve"> GTGT </w:t>
            </w:r>
            <w:proofErr w:type="spellStart"/>
            <w:r w:rsidR="00572345" w:rsidRPr="00572345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kern w:val="0"/>
                <w:sz w:val="26"/>
                <w:szCs w:val="26"/>
              </w:rPr>
              <w:t>nộp</w:t>
            </w:r>
            <w:proofErr w:type="spellEnd"/>
            <w:r w:rsidR="00572345" w:rsidRPr="00572345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kern w:val="0"/>
                <w:sz w:val="26"/>
                <w:szCs w:val="26"/>
              </w:rPr>
              <w:t xml:space="preserve"> </w:t>
            </w:r>
            <w:proofErr w:type="spellStart"/>
            <w:r w:rsidR="00572345" w:rsidRPr="00572345">
              <w:rPr>
                <w:rFonts w:ascii="Arial" w:hAnsi="Arial" w:cs="Arial"/>
                <w:b w:val="0"/>
                <w:bCs w:val="0"/>
                <w:i/>
                <w:iCs/>
                <w:color w:val="000000" w:themeColor="text1"/>
                <w:kern w:val="0"/>
                <w:sz w:val="26"/>
                <w:szCs w:val="26"/>
              </w:rPr>
              <w:t>thừa</w:t>
            </w:r>
            <w:proofErr w:type="spellEnd"/>
          </w:p>
        </w:tc>
        <w:tc>
          <w:tcPr>
            <w:tcW w:w="5355" w:type="dxa"/>
            <w:vAlign w:val="center"/>
            <w:hideMark/>
          </w:tcPr>
          <w:p w:rsidR="0005544C" w:rsidRPr="00572345" w:rsidRDefault="0005544C" w:rsidP="0057234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</w:pPr>
            <w:proofErr w:type="spellStart"/>
            <w:r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>H</w:t>
            </w:r>
            <w:r w:rsidR="00572345"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>à</w:t>
            </w:r>
            <w:proofErr w:type="spellEnd"/>
            <w:r w:rsidR="00572345"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572345"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>Nội</w:t>
            </w:r>
            <w:proofErr w:type="spellEnd"/>
            <w:r w:rsidR="00572345"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="00572345"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>ngày</w:t>
            </w:r>
            <w:proofErr w:type="spellEnd"/>
            <w:r w:rsidR="00572345"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 xml:space="preserve"> 07</w:t>
            </w:r>
            <w:r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>tháng</w:t>
            </w:r>
            <w:proofErr w:type="spellEnd"/>
            <w:r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 xml:space="preserve"> 09 </w:t>
            </w:r>
            <w:proofErr w:type="spellStart"/>
            <w:r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>năm</w:t>
            </w:r>
            <w:proofErr w:type="spellEnd"/>
            <w:r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 xml:space="preserve"> 2021</w:t>
            </w:r>
          </w:p>
          <w:p w:rsidR="00F45EF3" w:rsidRPr="00572345" w:rsidRDefault="00F45EF3" w:rsidP="00572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6"/>
                <w:szCs w:val="26"/>
              </w:rPr>
            </w:pPr>
          </w:p>
        </w:tc>
      </w:tr>
    </w:tbl>
    <w:p w:rsidR="00F45EF3" w:rsidRPr="00572345" w:rsidRDefault="00F45EF3" w:rsidP="00572345">
      <w:pPr>
        <w:spacing w:after="100" w:afterAutospacing="1" w:line="240" w:lineRule="auto"/>
        <w:jc w:val="center"/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</w:pPr>
    </w:p>
    <w:p w:rsidR="00572345" w:rsidRPr="00572345" w:rsidRDefault="00572345" w:rsidP="00572345">
      <w:pPr>
        <w:spacing w:after="100" w:afterAutospacing="1" w:line="240" w:lineRule="auto"/>
        <w:jc w:val="center"/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</w:pP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Kính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gửi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: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Công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ty TNHH Henkel Adhesive Technologies VN</w:t>
      </w:r>
    </w:p>
    <w:p w:rsidR="00572345" w:rsidRPr="00572345" w:rsidRDefault="00572345" w:rsidP="00572345">
      <w:pPr>
        <w:spacing w:after="100" w:afterAutospacing="1" w:line="240" w:lineRule="auto"/>
        <w:jc w:val="center"/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</w:pPr>
      <w:r w:rsidRPr="00572345">
        <w:rPr>
          <w:rFonts w:ascii="Arial" w:eastAsia="Times New Roman" w:hAnsi="Arial" w:cs="Arial"/>
          <w:i/>
          <w:iCs/>
          <w:color w:val="000000" w:themeColor="text1"/>
          <w:spacing w:val="2"/>
          <w:sz w:val="26"/>
          <w:szCs w:val="26"/>
        </w:rPr>
        <w:t>(</w:t>
      </w:r>
      <w:proofErr w:type="spellStart"/>
      <w:r w:rsidRPr="00572345">
        <w:rPr>
          <w:rFonts w:ascii="Arial" w:eastAsia="Times New Roman" w:hAnsi="Arial" w:cs="Arial"/>
          <w:i/>
          <w:iCs/>
          <w:color w:val="000000" w:themeColor="text1"/>
          <w:spacing w:val="2"/>
          <w:sz w:val="26"/>
          <w:szCs w:val="26"/>
        </w:rPr>
        <w:t>Số</w:t>
      </w:r>
      <w:proofErr w:type="spellEnd"/>
      <w:r w:rsidRPr="00572345">
        <w:rPr>
          <w:rFonts w:ascii="Arial" w:eastAsia="Times New Roman" w:hAnsi="Arial" w:cs="Arial"/>
          <w:i/>
          <w:iCs/>
          <w:color w:val="000000" w:themeColor="text1"/>
          <w:spacing w:val="2"/>
          <w:sz w:val="26"/>
          <w:szCs w:val="26"/>
        </w:rPr>
        <w:t xml:space="preserve"> 7 </w:t>
      </w:r>
      <w:proofErr w:type="spellStart"/>
      <w:r w:rsidRPr="00572345">
        <w:rPr>
          <w:rFonts w:ascii="Arial" w:eastAsia="Times New Roman" w:hAnsi="Arial" w:cs="Arial"/>
          <w:i/>
          <w:iCs/>
          <w:color w:val="000000" w:themeColor="text1"/>
          <w:spacing w:val="2"/>
          <w:sz w:val="26"/>
          <w:szCs w:val="26"/>
        </w:rPr>
        <w:t>đường</w:t>
      </w:r>
      <w:proofErr w:type="spellEnd"/>
      <w:r w:rsidRPr="00572345">
        <w:rPr>
          <w:rFonts w:ascii="Arial" w:eastAsia="Times New Roman" w:hAnsi="Arial" w:cs="Arial"/>
          <w:i/>
          <w:iCs/>
          <w:color w:val="000000" w:themeColor="text1"/>
          <w:spacing w:val="2"/>
          <w:sz w:val="26"/>
          <w:szCs w:val="26"/>
        </w:rPr>
        <w:t xml:space="preserve"> 9A, KCN </w:t>
      </w:r>
      <w:proofErr w:type="spellStart"/>
      <w:r w:rsidRPr="00572345">
        <w:rPr>
          <w:rFonts w:ascii="Arial" w:eastAsia="Times New Roman" w:hAnsi="Arial" w:cs="Arial"/>
          <w:i/>
          <w:iCs/>
          <w:color w:val="000000" w:themeColor="text1"/>
          <w:spacing w:val="2"/>
          <w:sz w:val="26"/>
          <w:szCs w:val="26"/>
        </w:rPr>
        <w:t>Biên</w:t>
      </w:r>
      <w:proofErr w:type="spellEnd"/>
      <w:r w:rsidRPr="00572345">
        <w:rPr>
          <w:rFonts w:ascii="Arial" w:eastAsia="Times New Roman" w:hAnsi="Arial" w:cs="Arial"/>
          <w:i/>
          <w:iCs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i/>
          <w:iCs/>
          <w:color w:val="000000" w:themeColor="text1"/>
          <w:spacing w:val="2"/>
          <w:sz w:val="26"/>
          <w:szCs w:val="26"/>
        </w:rPr>
        <w:t>Hòa</w:t>
      </w:r>
      <w:proofErr w:type="spellEnd"/>
      <w:r w:rsidRPr="00572345">
        <w:rPr>
          <w:rFonts w:ascii="Arial" w:eastAsia="Times New Roman" w:hAnsi="Arial" w:cs="Arial"/>
          <w:i/>
          <w:iCs/>
          <w:color w:val="000000" w:themeColor="text1"/>
          <w:spacing w:val="2"/>
          <w:sz w:val="26"/>
          <w:szCs w:val="26"/>
        </w:rPr>
        <w:t xml:space="preserve"> 2, </w:t>
      </w:r>
      <w:proofErr w:type="spellStart"/>
      <w:r w:rsidRPr="00572345">
        <w:rPr>
          <w:rFonts w:ascii="Arial" w:eastAsia="Times New Roman" w:hAnsi="Arial" w:cs="Arial"/>
          <w:i/>
          <w:iCs/>
          <w:color w:val="000000" w:themeColor="text1"/>
          <w:spacing w:val="2"/>
          <w:sz w:val="26"/>
          <w:szCs w:val="26"/>
        </w:rPr>
        <w:t>Đồng</w:t>
      </w:r>
      <w:proofErr w:type="spellEnd"/>
      <w:r w:rsidRPr="00572345">
        <w:rPr>
          <w:rFonts w:ascii="Arial" w:eastAsia="Times New Roman" w:hAnsi="Arial" w:cs="Arial"/>
          <w:i/>
          <w:iCs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i/>
          <w:iCs/>
          <w:color w:val="000000" w:themeColor="text1"/>
          <w:spacing w:val="2"/>
          <w:sz w:val="26"/>
          <w:szCs w:val="26"/>
        </w:rPr>
        <w:t>Nai</w:t>
      </w:r>
      <w:proofErr w:type="spellEnd"/>
      <w:r w:rsidRPr="00572345">
        <w:rPr>
          <w:rFonts w:ascii="Arial" w:eastAsia="Times New Roman" w:hAnsi="Arial" w:cs="Arial"/>
          <w:i/>
          <w:iCs/>
          <w:color w:val="000000" w:themeColor="text1"/>
          <w:spacing w:val="2"/>
          <w:sz w:val="26"/>
          <w:szCs w:val="26"/>
        </w:rPr>
        <w:t>)</w:t>
      </w:r>
    </w:p>
    <w:p w:rsidR="00572345" w:rsidRPr="00572345" w:rsidRDefault="00572345" w:rsidP="00572345">
      <w:pPr>
        <w:spacing w:after="100" w:afterAutospacing="1" w:line="240" w:lineRule="auto"/>
        <w:ind w:firstLine="720"/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</w:pP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Trả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lời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công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văn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số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1608/2021/HAT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ngày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16/08/2021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của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Công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ty TNHH Henkel Adhesive Technologies VN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đề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nghị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hướng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dẫn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việc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hoàn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thuế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GTGT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nộp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thừa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,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Tổng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cục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Hải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quan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có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ý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kiến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như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sau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:</w:t>
      </w:r>
    </w:p>
    <w:p w:rsidR="00572345" w:rsidRPr="00572345" w:rsidRDefault="00572345" w:rsidP="00572345">
      <w:pPr>
        <w:spacing w:after="100" w:afterAutospacing="1" w:line="240" w:lineRule="auto"/>
        <w:ind w:firstLine="720"/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</w:pPr>
      <w:proofErr w:type="spellStart"/>
      <w:proofErr w:type="gram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Căn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cứ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Điều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22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Thông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tư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 219/2013/TT-BTC 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ngày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31/12/2013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của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Bộ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Tài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chính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thì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: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Cơ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quan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Thuế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chịu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trách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nhiệm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tổ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chức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thực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hiện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quản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lý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thu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thuế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giá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trị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gia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tăng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và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hoàn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thuế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GTGT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đối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với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cơ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sở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kinh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doanh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;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cơ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quan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Hải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quan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chịu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trách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nhiệm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tổ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chức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thực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hiện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quản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lý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thu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thuế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GTGT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đối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với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hàng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hóa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nhập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khẩu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.</w:t>
      </w:r>
      <w:proofErr w:type="gramEnd"/>
    </w:p>
    <w:p w:rsidR="00572345" w:rsidRPr="00572345" w:rsidRDefault="00572345" w:rsidP="00572345">
      <w:pPr>
        <w:spacing w:after="100" w:afterAutospacing="1" w:line="240" w:lineRule="auto"/>
        <w:ind w:firstLine="720"/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</w:pPr>
      <w:proofErr w:type="spellStart"/>
      <w:proofErr w:type="gram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Căn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cứ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khoản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64,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khoản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65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Điều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1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Thông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tư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số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 39/2018/TT-BTC 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ngày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20/4/2018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sửa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đổi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,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bổ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sung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một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số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điều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tại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Thông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tư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số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 38/2015/TT-BTC 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ngày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25/3/2015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của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Bộ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Tài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chính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quy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định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về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thủ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tục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hải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quan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;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kiểm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tra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,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giám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sát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hải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quan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;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thuế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xuất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khẩu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,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thuế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nhập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khẩu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và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quản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lý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thuế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đối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với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hàng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hóa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xuất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khẩu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,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nhập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khẩu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.</w:t>
      </w:r>
      <w:proofErr w:type="gramEnd"/>
    </w:p>
    <w:p w:rsidR="00572345" w:rsidRPr="00572345" w:rsidRDefault="00572345" w:rsidP="00572345">
      <w:pPr>
        <w:spacing w:after="100" w:afterAutospacing="1" w:line="240" w:lineRule="auto"/>
        <w:ind w:firstLine="720"/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</w:pP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Căn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cứ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quy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định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nêu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trên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,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cơ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quan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Thuế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chịu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trách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nhiệm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hoàn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thuế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GTGT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đối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với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cơ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sở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kinh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doanh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;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cơ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quan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Hải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quan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chịu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trách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nhiệm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hoàn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thuế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GTGT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nộp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thừa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khâu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nhập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khẩu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.</w:t>
      </w:r>
    </w:p>
    <w:p w:rsidR="00572345" w:rsidRPr="00572345" w:rsidRDefault="00572345" w:rsidP="00572345">
      <w:pPr>
        <w:spacing w:after="100" w:afterAutospacing="1" w:line="240" w:lineRule="auto"/>
        <w:ind w:firstLine="720"/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</w:pP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Đề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nghị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Công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ty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làm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việc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trực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tiếp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với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Chi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cục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Hải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quan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nơi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làm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thủ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tục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nhập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khẩu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để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được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giải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quyết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proofErr w:type="gram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theo</w:t>
      </w:r>
      <w:proofErr w:type="spellEnd"/>
      <w:proofErr w:type="gram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quy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định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.</w:t>
      </w:r>
    </w:p>
    <w:p w:rsidR="00572345" w:rsidRPr="00572345" w:rsidRDefault="00572345" w:rsidP="00572345">
      <w:pPr>
        <w:spacing w:after="100" w:afterAutospacing="1" w:line="240" w:lineRule="auto"/>
        <w:ind w:firstLine="720"/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</w:pP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Tổng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cục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Hải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quan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thông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báo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để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Công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 xml:space="preserve"> ty TNHH Henkel Adhesive Technologies VN </w:t>
      </w:r>
      <w:proofErr w:type="spellStart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biết</w:t>
      </w:r>
      <w:proofErr w:type="spellEnd"/>
      <w:r w:rsidRPr="00572345">
        <w:rPr>
          <w:rFonts w:ascii="Arial" w:eastAsia="Times New Roman" w:hAnsi="Arial" w:cs="Arial"/>
          <w:color w:val="000000" w:themeColor="text1"/>
          <w:spacing w:val="2"/>
          <w:sz w:val="26"/>
          <w:szCs w:val="26"/>
        </w:rPr>
        <w:t>.</w:t>
      </w:r>
    </w:p>
    <w:tbl>
      <w:tblPr>
        <w:tblW w:w="970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0"/>
        <w:gridCol w:w="5114"/>
      </w:tblGrid>
      <w:tr w:rsidR="0005544C" w:rsidRPr="00572345" w:rsidTr="0005544C">
        <w:trPr>
          <w:tblCellSpacing w:w="15" w:type="dxa"/>
        </w:trPr>
        <w:tc>
          <w:tcPr>
            <w:tcW w:w="4545" w:type="dxa"/>
            <w:vAlign w:val="center"/>
            <w:hideMark/>
          </w:tcPr>
          <w:p w:rsidR="00F45EF3" w:rsidRPr="00572345" w:rsidRDefault="0005544C" w:rsidP="0057234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 w:themeColor="text1"/>
                <w:sz w:val="26"/>
                <w:szCs w:val="26"/>
              </w:rPr>
            </w:pPr>
            <w:r w:rsidRPr="00572345"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6"/>
                <w:szCs w:val="26"/>
              </w:rPr>
              <w:br/>
            </w:r>
            <w:proofErr w:type="spellStart"/>
            <w:r w:rsidRPr="00572345">
              <w:rPr>
                <w:rFonts w:ascii="Arial" w:eastAsia="Times New Roman" w:hAnsi="Arial" w:cs="Arial"/>
                <w:color w:val="000000" w:themeColor="text1"/>
                <w:sz w:val="26"/>
                <w:szCs w:val="26"/>
              </w:rPr>
              <w:t>Nơi</w:t>
            </w:r>
            <w:proofErr w:type="spellEnd"/>
            <w:r w:rsidRPr="00572345">
              <w:rPr>
                <w:rFonts w:ascii="Arial" w:eastAsia="Times New Roman" w:hAnsi="Arial" w:cs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72345">
              <w:rPr>
                <w:rFonts w:ascii="Arial" w:eastAsia="Times New Roman" w:hAnsi="Arial" w:cs="Arial"/>
                <w:color w:val="000000" w:themeColor="text1"/>
                <w:sz w:val="26"/>
                <w:szCs w:val="26"/>
              </w:rPr>
              <w:t>nhận</w:t>
            </w:r>
            <w:proofErr w:type="spellEnd"/>
            <w:r w:rsidRPr="00572345">
              <w:rPr>
                <w:rFonts w:ascii="Arial" w:eastAsia="Times New Roman" w:hAnsi="Arial" w:cs="Arial"/>
                <w:color w:val="000000" w:themeColor="text1"/>
                <w:sz w:val="26"/>
                <w:szCs w:val="26"/>
              </w:rPr>
              <w:t xml:space="preserve">: </w:t>
            </w:r>
            <w:r w:rsidRPr="00572345">
              <w:rPr>
                <w:rFonts w:ascii="Arial" w:eastAsia="Times New Roman" w:hAnsi="Arial" w:cs="Arial"/>
                <w:color w:val="000000" w:themeColor="text1"/>
                <w:sz w:val="26"/>
                <w:szCs w:val="26"/>
              </w:rPr>
              <w:br/>
            </w:r>
            <w:r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 xml:space="preserve">- </w:t>
            </w:r>
            <w:proofErr w:type="spellStart"/>
            <w:r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>Như</w:t>
            </w:r>
            <w:proofErr w:type="spellEnd"/>
            <w:r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>trên</w:t>
            </w:r>
            <w:proofErr w:type="spellEnd"/>
            <w:r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>;</w:t>
            </w:r>
            <w:r w:rsidRPr="00572345">
              <w:rPr>
                <w:rFonts w:ascii="Arial" w:eastAsia="Times New Roman" w:hAnsi="Arial" w:cs="Arial"/>
                <w:i/>
                <w:color w:val="000000" w:themeColor="text1"/>
                <w:sz w:val="26"/>
                <w:szCs w:val="26"/>
              </w:rPr>
              <w:t xml:space="preserve"> </w:t>
            </w:r>
          </w:p>
          <w:p w:rsidR="00F45EF3" w:rsidRPr="00572345" w:rsidRDefault="00F45EF3" w:rsidP="0057234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 w:themeColor="text1"/>
                <w:sz w:val="26"/>
                <w:szCs w:val="26"/>
              </w:rPr>
            </w:pPr>
            <w:r w:rsidRPr="00572345">
              <w:rPr>
                <w:rFonts w:ascii="Arial" w:eastAsia="Times New Roman" w:hAnsi="Arial" w:cs="Arial"/>
                <w:i/>
                <w:color w:val="000000" w:themeColor="text1"/>
                <w:sz w:val="26"/>
                <w:szCs w:val="26"/>
              </w:rPr>
              <w:t xml:space="preserve">- </w:t>
            </w:r>
            <w:r w:rsidR="00572345" w:rsidRPr="00572345">
              <w:rPr>
                <w:rFonts w:ascii="Arial" w:eastAsia="Times New Roman" w:hAnsi="Arial" w:cs="Arial"/>
                <w:i/>
                <w:color w:val="000000" w:themeColor="text1"/>
                <w:sz w:val="26"/>
                <w:szCs w:val="26"/>
              </w:rPr>
              <w:t xml:space="preserve">PTCT </w:t>
            </w:r>
            <w:proofErr w:type="spellStart"/>
            <w:r w:rsidR="00572345" w:rsidRPr="00572345">
              <w:rPr>
                <w:rFonts w:ascii="Arial" w:eastAsia="Times New Roman" w:hAnsi="Arial" w:cs="Arial"/>
                <w:i/>
                <w:color w:val="000000" w:themeColor="text1"/>
                <w:sz w:val="26"/>
                <w:szCs w:val="26"/>
              </w:rPr>
              <w:t>Lưu</w:t>
            </w:r>
            <w:proofErr w:type="spellEnd"/>
            <w:r w:rsidR="00572345" w:rsidRPr="00572345">
              <w:rPr>
                <w:rFonts w:ascii="Arial" w:eastAsia="Times New Roman" w:hAnsi="Arial" w:cs="Arial"/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572345" w:rsidRPr="00572345">
              <w:rPr>
                <w:rFonts w:ascii="Arial" w:eastAsia="Times New Roman" w:hAnsi="Arial" w:cs="Arial"/>
                <w:i/>
                <w:color w:val="000000" w:themeColor="text1"/>
                <w:sz w:val="26"/>
                <w:szCs w:val="26"/>
              </w:rPr>
              <w:t>Mạnh</w:t>
            </w:r>
            <w:proofErr w:type="spellEnd"/>
            <w:r w:rsidR="00572345" w:rsidRPr="00572345">
              <w:rPr>
                <w:rFonts w:ascii="Arial" w:eastAsia="Times New Roman" w:hAnsi="Arial" w:cs="Arial"/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572345" w:rsidRPr="00572345">
              <w:rPr>
                <w:rFonts w:ascii="Arial" w:eastAsia="Times New Roman" w:hAnsi="Arial" w:cs="Arial"/>
                <w:i/>
                <w:color w:val="000000" w:themeColor="text1"/>
                <w:sz w:val="26"/>
                <w:szCs w:val="26"/>
              </w:rPr>
              <w:t>Tưởng</w:t>
            </w:r>
            <w:proofErr w:type="spellEnd"/>
            <w:r w:rsidR="00572345" w:rsidRPr="00572345">
              <w:rPr>
                <w:rFonts w:ascii="Arial" w:eastAsia="Times New Roman" w:hAnsi="Arial" w:cs="Arial"/>
                <w:i/>
                <w:color w:val="000000" w:themeColor="text1"/>
                <w:sz w:val="26"/>
                <w:szCs w:val="26"/>
              </w:rPr>
              <w:t xml:space="preserve"> (</w:t>
            </w:r>
            <w:proofErr w:type="spellStart"/>
            <w:r w:rsidR="00572345" w:rsidRPr="00572345">
              <w:rPr>
                <w:rFonts w:ascii="Arial" w:eastAsia="Times New Roman" w:hAnsi="Arial" w:cs="Arial"/>
                <w:i/>
                <w:color w:val="000000" w:themeColor="text1"/>
                <w:sz w:val="26"/>
                <w:szCs w:val="26"/>
              </w:rPr>
              <w:t>để</w:t>
            </w:r>
            <w:proofErr w:type="spellEnd"/>
            <w:r w:rsidR="00572345" w:rsidRPr="00572345">
              <w:rPr>
                <w:rFonts w:ascii="Arial" w:eastAsia="Times New Roman" w:hAnsi="Arial" w:cs="Arial"/>
                <w:i/>
                <w:color w:val="000000" w:themeColor="text1"/>
                <w:sz w:val="26"/>
                <w:szCs w:val="26"/>
              </w:rPr>
              <w:t xml:space="preserve"> b/c)</w:t>
            </w:r>
            <w:r w:rsidRPr="00572345">
              <w:rPr>
                <w:rFonts w:ascii="Arial" w:eastAsia="Times New Roman" w:hAnsi="Arial" w:cs="Arial"/>
                <w:i/>
                <w:color w:val="000000" w:themeColor="text1"/>
                <w:sz w:val="26"/>
                <w:szCs w:val="26"/>
              </w:rPr>
              <w:t>;</w:t>
            </w:r>
          </w:p>
          <w:p w:rsidR="00572345" w:rsidRPr="00572345" w:rsidRDefault="00F45EF3" w:rsidP="0057234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 w:themeColor="text1"/>
                <w:sz w:val="26"/>
                <w:szCs w:val="26"/>
              </w:rPr>
            </w:pPr>
            <w:r w:rsidRPr="00572345">
              <w:rPr>
                <w:rFonts w:ascii="Arial" w:eastAsia="Times New Roman" w:hAnsi="Arial" w:cs="Arial"/>
                <w:i/>
                <w:color w:val="000000" w:themeColor="text1"/>
                <w:sz w:val="26"/>
                <w:szCs w:val="26"/>
              </w:rPr>
              <w:t xml:space="preserve">- </w:t>
            </w:r>
            <w:proofErr w:type="spellStart"/>
            <w:r w:rsidRPr="00572345">
              <w:rPr>
                <w:rFonts w:ascii="Arial" w:eastAsia="Times New Roman" w:hAnsi="Arial" w:cs="Arial"/>
                <w:i/>
                <w:color w:val="000000" w:themeColor="text1"/>
                <w:sz w:val="26"/>
                <w:szCs w:val="26"/>
              </w:rPr>
              <w:t>Cục</w:t>
            </w:r>
            <w:proofErr w:type="spellEnd"/>
            <w:r w:rsidRPr="00572345">
              <w:rPr>
                <w:rFonts w:ascii="Arial" w:eastAsia="Times New Roman" w:hAnsi="Arial" w:cs="Arial"/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572345" w:rsidRPr="00572345">
              <w:rPr>
                <w:rFonts w:ascii="Arial" w:eastAsia="Times New Roman" w:hAnsi="Arial" w:cs="Arial"/>
                <w:i/>
                <w:color w:val="000000" w:themeColor="text1"/>
                <w:sz w:val="26"/>
                <w:szCs w:val="26"/>
              </w:rPr>
              <w:t>Hải</w:t>
            </w:r>
            <w:proofErr w:type="spellEnd"/>
            <w:r w:rsidR="00572345" w:rsidRPr="00572345">
              <w:rPr>
                <w:rFonts w:ascii="Arial" w:eastAsia="Times New Roman" w:hAnsi="Arial" w:cs="Arial"/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572345" w:rsidRPr="00572345">
              <w:rPr>
                <w:rFonts w:ascii="Arial" w:eastAsia="Times New Roman" w:hAnsi="Arial" w:cs="Arial"/>
                <w:i/>
                <w:color w:val="000000" w:themeColor="text1"/>
                <w:sz w:val="26"/>
                <w:szCs w:val="26"/>
              </w:rPr>
              <w:t>quan</w:t>
            </w:r>
            <w:proofErr w:type="spellEnd"/>
            <w:r w:rsidR="00572345" w:rsidRPr="00572345">
              <w:rPr>
                <w:rFonts w:ascii="Arial" w:eastAsia="Times New Roman" w:hAnsi="Arial" w:cs="Arial"/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572345" w:rsidRPr="00572345">
              <w:rPr>
                <w:rFonts w:ascii="Arial" w:eastAsia="Times New Roman" w:hAnsi="Arial" w:cs="Arial"/>
                <w:i/>
                <w:color w:val="000000" w:themeColor="text1"/>
                <w:sz w:val="26"/>
                <w:szCs w:val="26"/>
              </w:rPr>
              <w:t>TP.Hải</w:t>
            </w:r>
            <w:proofErr w:type="spellEnd"/>
            <w:r w:rsidR="00572345" w:rsidRPr="00572345">
              <w:rPr>
                <w:rFonts w:ascii="Arial" w:eastAsia="Times New Roman" w:hAnsi="Arial" w:cs="Arial"/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572345" w:rsidRPr="00572345">
              <w:rPr>
                <w:rFonts w:ascii="Arial" w:eastAsia="Times New Roman" w:hAnsi="Arial" w:cs="Arial"/>
                <w:i/>
                <w:color w:val="000000" w:themeColor="text1"/>
                <w:sz w:val="26"/>
                <w:szCs w:val="26"/>
              </w:rPr>
              <w:t>Phòng</w:t>
            </w:r>
            <w:proofErr w:type="spellEnd"/>
            <w:r w:rsidR="00572345" w:rsidRPr="00572345">
              <w:rPr>
                <w:rFonts w:ascii="Arial" w:eastAsia="Times New Roman" w:hAnsi="Arial" w:cs="Arial"/>
                <w:i/>
                <w:color w:val="000000" w:themeColor="text1"/>
                <w:sz w:val="26"/>
                <w:szCs w:val="26"/>
              </w:rPr>
              <w:t xml:space="preserve"> (</w:t>
            </w:r>
            <w:proofErr w:type="spellStart"/>
            <w:r w:rsidR="00572345" w:rsidRPr="00572345">
              <w:rPr>
                <w:rFonts w:ascii="Arial" w:eastAsia="Times New Roman" w:hAnsi="Arial" w:cs="Arial"/>
                <w:i/>
                <w:color w:val="000000" w:themeColor="text1"/>
                <w:sz w:val="26"/>
                <w:szCs w:val="26"/>
              </w:rPr>
              <w:t>để</w:t>
            </w:r>
            <w:proofErr w:type="spellEnd"/>
            <w:r w:rsidR="00572345" w:rsidRPr="00572345">
              <w:rPr>
                <w:rFonts w:ascii="Arial" w:eastAsia="Times New Roman" w:hAnsi="Arial" w:cs="Arial"/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572345" w:rsidRPr="00572345">
              <w:rPr>
                <w:rFonts w:ascii="Arial" w:eastAsia="Times New Roman" w:hAnsi="Arial" w:cs="Arial"/>
                <w:i/>
                <w:color w:val="000000" w:themeColor="text1"/>
                <w:sz w:val="26"/>
                <w:szCs w:val="26"/>
              </w:rPr>
              <w:t>th</w:t>
            </w:r>
            <w:proofErr w:type="spellEnd"/>
            <w:r w:rsidR="00572345" w:rsidRPr="00572345">
              <w:rPr>
                <w:rFonts w:ascii="Arial" w:eastAsia="Times New Roman" w:hAnsi="Arial" w:cs="Arial"/>
                <w:i/>
                <w:color w:val="000000" w:themeColor="text1"/>
                <w:sz w:val="26"/>
                <w:szCs w:val="26"/>
              </w:rPr>
              <w:t>/h)</w:t>
            </w:r>
          </w:p>
          <w:p w:rsidR="0005544C" w:rsidRPr="00572345" w:rsidRDefault="0005544C" w:rsidP="0057234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6"/>
                <w:szCs w:val="26"/>
              </w:rPr>
            </w:pPr>
            <w:r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 xml:space="preserve">- </w:t>
            </w:r>
            <w:proofErr w:type="spellStart"/>
            <w:r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>Lưu</w:t>
            </w:r>
            <w:proofErr w:type="spellEnd"/>
            <w:r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 xml:space="preserve">: VT, </w:t>
            </w:r>
            <w:r w:rsidR="00572345"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>TXNK</w:t>
            </w:r>
            <w:r w:rsidRPr="00572345">
              <w:rPr>
                <w:rFonts w:ascii="Arial" w:eastAsia="Times New Roman" w:hAnsi="Arial" w:cs="Arial"/>
                <w:i/>
                <w:iCs/>
                <w:color w:val="000000" w:themeColor="text1"/>
                <w:sz w:val="26"/>
                <w:szCs w:val="26"/>
              </w:rPr>
              <w:t xml:space="preserve"> (3b).</w:t>
            </w:r>
            <w:r w:rsidRPr="00572345">
              <w:rPr>
                <w:rFonts w:ascii="Arial" w:eastAsia="Times New Roman" w:hAnsi="Arial" w:cs="Arial"/>
                <w:color w:val="000000" w:themeColor="text1"/>
                <w:sz w:val="26"/>
                <w:szCs w:val="26"/>
              </w:rPr>
              <w:t xml:space="preserve">  </w:t>
            </w:r>
          </w:p>
        </w:tc>
        <w:tc>
          <w:tcPr>
            <w:tcW w:w="0" w:type="auto"/>
            <w:vAlign w:val="center"/>
            <w:hideMark/>
          </w:tcPr>
          <w:p w:rsidR="004073CF" w:rsidRDefault="004073CF" w:rsidP="00407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>TL</w:t>
            </w:r>
            <w:r w:rsidR="0005544C"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>. TỔNG CỤC TRƯỞNG</w:t>
            </w:r>
          </w:p>
          <w:p w:rsidR="0005544C" w:rsidRPr="00572345" w:rsidRDefault="004073CF" w:rsidP="00407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>KT.CỤC TRƯỞNG CỤC THUẾ XNK</w:t>
            </w:r>
            <w:r w:rsidR="0005544C"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br/>
            </w:r>
            <w:r w:rsidR="00F45EF3"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 xml:space="preserve">PHÓ </w:t>
            </w:r>
            <w:r w:rsidR="0005544C"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 xml:space="preserve">CỤC TRƯỞNG </w:t>
            </w:r>
            <w:r w:rsidR="0005544C" w:rsidRPr="00572345">
              <w:rPr>
                <w:rFonts w:ascii="Arial" w:eastAsia="Times New Roman" w:hAnsi="Arial" w:cs="Arial"/>
                <w:color w:val="000000" w:themeColor="text1"/>
                <w:sz w:val="26"/>
                <w:szCs w:val="26"/>
              </w:rPr>
              <w:br/>
            </w:r>
            <w:r w:rsidR="0005544C"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br/>
            </w:r>
            <w:r w:rsidR="0005544C"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br/>
            </w:r>
            <w:r w:rsidR="0005544C" w:rsidRPr="00572345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 xml:space="preserve">Trần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>Bằng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t xml:space="preserve"> Toàn</w:t>
            </w:r>
            <w:bookmarkStart w:id="0" w:name="_GoBack"/>
            <w:bookmarkEnd w:id="0"/>
          </w:p>
        </w:tc>
      </w:tr>
    </w:tbl>
    <w:p w:rsidR="00893AAC" w:rsidRPr="00572345" w:rsidRDefault="00893AAC" w:rsidP="00572345">
      <w:pPr>
        <w:rPr>
          <w:rFonts w:ascii="Arial" w:hAnsi="Arial" w:cs="Arial"/>
          <w:color w:val="000000" w:themeColor="text1"/>
          <w:sz w:val="26"/>
          <w:szCs w:val="26"/>
        </w:rPr>
      </w:pPr>
    </w:p>
    <w:sectPr w:rsidR="00893AAC" w:rsidRPr="00572345" w:rsidSect="00572345">
      <w:headerReference w:type="default" r:id="rId6"/>
      <w:pgSz w:w="12240" w:h="15840"/>
      <w:pgMar w:top="108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5A0" w:rsidRDefault="000D25A0" w:rsidP="006C397C">
      <w:pPr>
        <w:spacing w:after="0" w:line="240" w:lineRule="auto"/>
      </w:pPr>
      <w:r>
        <w:separator/>
      </w:r>
    </w:p>
  </w:endnote>
  <w:endnote w:type="continuationSeparator" w:id="0">
    <w:p w:rsidR="000D25A0" w:rsidRDefault="000D25A0" w:rsidP="006C3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5A0" w:rsidRDefault="000D25A0" w:rsidP="006C397C">
      <w:pPr>
        <w:spacing w:after="0" w:line="240" w:lineRule="auto"/>
      </w:pPr>
      <w:r>
        <w:separator/>
      </w:r>
    </w:p>
  </w:footnote>
  <w:footnote w:type="continuationSeparator" w:id="0">
    <w:p w:rsidR="000D25A0" w:rsidRDefault="000D25A0" w:rsidP="006C3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97C" w:rsidRPr="006C397C" w:rsidRDefault="006C397C" w:rsidP="006C397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66675</wp:posOffset>
          </wp:positionH>
          <wp:positionV relativeFrom="paragraph">
            <wp:posOffset>-304800</wp:posOffset>
          </wp:positionV>
          <wp:extent cx="5943600" cy="447675"/>
          <wp:effectExtent l="0" t="0" r="0" b="952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-nga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48A"/>
    <w:rsid w:val="0005544C"/>
    <w:rsid w:val="000D25A0"/>
    <w:rsid w:val="00323FE0"/>
    <w:rsid w:val="004073CF"/>
    <w:rsid w:val="004214BF"/>
    <w:rsid w:val="00572345"/>
    <w:rsid w:val="006350C5"/>
    <w:rsid w:val="006C397C"/>
    <w:rsid w:val="00706B35"/>
    <w:rsid w:val="0081348A"/>
    <w:rsid w:val="00893AAC"/>
    <w:rsid w:val="008E1AA7"/>
    <w:rsid w:val="0097293D"/>
    <w:rsid w:val="00A553D2"/>
    <w:rsid w:val="00F0537D"/>
    <w:rsid w:val="00F4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F47E7C"/>
  <w15:chartTrackingRefBased/>
  <w15:docId w15:val="{CAD9F8E4-F26A-45AF-B97F-A22010D48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13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1348A"/>
    <w:rPr>
      <w:b/>
      <w:bCs/>
    </w:rPr>
  </w:style>
  <w:style w:type="character" w:styleId="Emphasis">
    <w:name w:val="Emphasis"/>
    <w:basedOn w:val="DefaultParagraphFont"/>
    <w:uiPriority w:val="20"/>
    <w:qFormat/>
    <w:rsid w:val="0081348A"/>
    <w:rPr>
      <w:i/>
      <w:iCs/>
    </w:rPr>
  </w:style>
  <w:style w:type="paragraph" w:customStyle="1" w:styleId="has-text-align-center">
    <w:name w:val="has-text-align-center"/>
    <w:basedOn w:val="Normal"/>
    <w:rsid w:val="0081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1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1348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134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6C39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97C"/>
  </w:style>
  <w:style w:type="paragraph" w:styleId="Footer">
    <w:name w:val="footer"/>
    <w:basedOn w:val="Normal"/>
    <w:link w:val="FooterChar"/>
    <w:uiPriority w:val="99"/>
    <w:unhideWhenUsed/>
    <w:rsid w:val="006C39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97C"/>
  </w:style>
  <w:style w:type="paragraph" w:styleId="ListParagraph">
    <w:name w:val="List Paragraph"/>
    <w:basedOn w:val="Normal"/>
    <w:uiPriority w:val="34"/>
    <w:qFormat/>
    <w:rsid w:val="00F45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8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Trần văn</dc:creator>
  <cp:keywords/>
  <dc:description/>
  <cp:lastModifiedBy>Minh Trần văn</cp:lastModifiedBy>
  <cp:revision>10</cp:revision>
  <dcterms:created xsi:type="dcterms:W3CDTF">2021-09-03T08:39:00Z</dcterms:created>
  <dcterms:modified xsi:type="dcterms:W3CDTF">2021-09-09T05:49:00Z</dcterms:modified>
</cp:coreProperties>
</file>