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082"/>
      </w:tblGrid>
      <w:tr w:rsidR="007B28F1" w:rsidRPr="007B28F1" w14:paraId="38E96C47" w14:textId="77777777" w:rsidTr="007B28F1">
        <w:trPr>
          <w:tblCellSpacing w:w="15" w:type="dxa"/>
        </w:trPr>
        <w:tc>
          <w:tcPr>
            <w:tcW w:w="3645" w:type="dxa"/>
            <w:vAlign w:val="center"/>
            <w:hideMark/>
          </w:tcPr>
          <w:p w14:paraId="10551A7F" w14:textId="77777777" w:rsidR="007B28F1" w:rsidRPr="007B28F1" w:rsidRDefault="007B28F1" w:rsidP="007B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14:paraId="2BE630C3" w14:textId="77777777" w:rsidR="007B28F1" w:rsidRPr="007B28F1" w:rsidRDefault="007B28F1" w:rsidP="007B2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7B28F1" w:rsidRPr="007B28F1" w14:paraId="641D0C85" w14:textId="77777777" w:rsidTr="007B28F1">
        <w:trPr>
          <w:tblCellSpacing w:w="15" w:type="dxa"/>
        </w:trPr>
        <w:tc>
          <w:tcPr>
            <w:tcW w:w="3645" w:type="dxa"/>
            <w:vAlign w:val="center"/>
            <w:hideMark/>
          </w:tcPr>
          <w:p w14:paraId="6DEBA58C" w14:textId="77777777" w:rsidR="007B28F1" w:rsidRPr="007B28F1" w:rsidRDefault="007B28F1" w:rsidP="007B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:  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2472/TXNK-TGHQ</w:t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Hướng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dẫn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tham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vấn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xác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định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trị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giá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hải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3AF030" w14:textId="77777777" w:rsidR="007B28F1" w:rsidRPr="007B28F1" w:rsidRDefault="007B28F1" w:rsidP="007B28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4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4976352A" w14:textId="77777777" w:rsidR="007B28F1" w:rsidRPr="007B28F1" w:rsidRDefault="007B28F1" w:rsidP="007B28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Minh.</w:t>
      </w:r>
    </w:p>
    <w:p w14:paraId="56E266D8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561/HQTPHCM-TXNK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21/3/2022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7B28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5371/TCHQ-TXNK </w:t>
        </w:r>
        <w:proofErr w:type="spellStart"/>
        <w:r w:rsidRPr="007B28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ngày</w:t>
        </w:r>
        <w:proofErr w:type="spellEnd"/>
        <w:r w:rsidRPr="007B28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12/11/2021</w:t>
        </w:r>
      </w:hyperlink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46905D76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2B5E4E69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17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54/2014/QH13;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38/2015/TT-BTC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39/2018/TT-BTC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20/4/2018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đây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38/2015/TT-BTC)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5BF2E41D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 08/2015/NĐ-CP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21/01/2015 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trao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đổi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cung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liên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đã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".</w:t>
      </w:r>
    </w:p>
    <w:p w14:paraId="102621CD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39/2015/TT-BTC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25/3/2015,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60/2019/TT-BTC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30/8/2019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trao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đổi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rõ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liên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tự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”.</w:t>
      </w:r>
    </w:p>
    <w:p w14:paraId="21EB7337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triệt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thích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7B28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5371/TCHQ-TXNK</w:t>
        </w:r>
      </w:hyperlink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AFD23B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lastRenderedPageBreak/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luận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2105B0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Riêng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lô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thẩm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cung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B28F1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do 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quản</w:t>
      </w:r>
      <w:proofErr w:type="spellEnd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lý</w:t>
      </w:r>
      <w:proofErr w:type="spellEnd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b/>
          <w:bCs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tờ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ngoại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vậy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ngoại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lô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1E40C21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4B203A2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6C426026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tránh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thiếu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gây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xúc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vừa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qua. </w:t>
      </w:r>
    </w:p>
    <w:p w14:paraId="496F8D36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bạch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tránh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lạm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8930C0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38/2015/TT-BTC. </w:t>
      </w:r>
    </w:p>
    <w:p w14:paraId="45201150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A45028D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bao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447FC8EB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54BB636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gốc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49A2376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huấn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xuyên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huấn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4F4ACB" w14:textId="77777777" w:rsidR="007B28F1" w:rsidRPr="007B28F1" w:rsidRDefault="007B28F1" w:rsidP="007B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B28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5"/>
        <w:gridCol w:w="3717"/>
      </w:tblGrid>
      <w:tr w:rsidR="007B28F1" w:rsidRPr="007B28F1" w14:paraId="4E12AA2F" w14:textId="77777777" w:rsidTr="007B2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5415C" w14:textId="77777777" w:rsidR="007B28F1" w:rsidRPr="007B28F1" w:rsidRDefault="007B28F1" w:rsidP="007B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PTCT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Mạnh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b/c);</w:t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CHQ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biết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/h);</w:t>
            </w:r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sz w:val="24"/>
                <w:szCs w:val="24"/>
              </w:rPr>
              <w:t>: VT, TGHQ (3b).</w:t>
            </w:r>
          </w:p>
        </w:tc>
        <w:tc>
          <w:tcPr>
            <w:tcW w:w="0" w:type="auto"/>
            <w:vAlign w:val="center"/>
            <w:hideMark/>
          </w:tcPr>
          <w:p w14:paraId="7FD94AAC" w14:textId="0273A920" w:rsidR="007B28F1" w:rsidRPr="007B28F1" w:rsidRDefault="007B28F1" w:rsidP="007B28F1">
            <w:pPr>
              <w:spacing w:after="0" w:line="240" w:lineRule="auto"/>
              <w:ind w:left="1410" w:hanging="14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CỤC TRƯỞNG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Trần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28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Toàn</w:t>
            </w:r>
            <w:proofErr w:type="spellEnd"/>
          </w:p>
        </w:tc>
      </w:tr>
    </w:tbl>
    <w:p w14:paraId="283A21EB" w14:textId="77777777" w:rsidR="004C0E9B" w:rsidRDefault="004C0E9B"/>
    <w:sectPr w:rsidR="004C0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F1"/>
    <w:rsid w:val="004C0E9B"/>
    <w:rsid w:val="007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DAF7"/>
  <w15:chartTrackingRefBased/>
  <w15:docId w15:val="{5DF8AF7E-1FDB-4BD0-8157-98D26EB8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28F1"/>
    <w:rPr>
      <w:b/>
      <w:bCs/>
    </w:rPr>
  </w:style>
  <w:style w:type="character" w:styleId="Emphasis">
    <w:name w:val="Emphasis"/>
    <w:basedOn w:val="DefaultParagraphFont"/>
    <w:uiPriority w:val="20"/>
    <w:qFormat/>
    <w:rsid w:val="007B28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B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B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uvienxuatnhapkhau.com/cong-van-so-5371-tchq-txnk-ngay-12-11-2021-cua-tong-cuc-hai-quan-v-v-huong-dan-tham-van-tghq.html" TargetMode="External"/><Relationship Id="rId4" Type="http://schemas.openxmlformats.org/officeDocument/2006/relationships/hyperlink" Target="https://thuvienxuatnhapkhau.com/cong-van-so-5371-tchq-txnk-ngay-12-11-2021-cua-tong-cuc-hai-quan-v-v-huong-dan-tham-van-tghq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2022-04-15T13:22:00Z</dcterms:created>
  <dcterms:modified xsi:type="dcterms:W3CDTF">2022-04-15T13:23:00Z</dcterms:modified>
</cp:coreProperties>
</file>